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99" w:rsidRPr="00827D2A" w:rsidRDefault="009D0899" w:rsidP="009D0899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 1Т</w:t>
      </w:r>
      <w:r w:rsidRPr="00827D2A">
        <w:rPr>
          <w:b/>
          <w:bCs/>
          <w:sz w:val="28"/>
          <w:szCs w:val="28"/>
        </w:rPr>
        <w:t>-1</w:t>
      </w:r>
    </w:p>
    <w:p w:rsidR="009D0899" w:rsidRPr="00827D2A" w:rsidRDefault="009D0899" w:rsidP="009D0899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 w:rsidRPr="00827D2A">
        <w:rPr>
          <w:b/>
          <w:bCs/>
          <w:sz w:val="28"/>
          <w:szCs w:val="28"/>
        </w:rPr>
        <w:t>Предмет: Русский язык.</w:t>
      </w:r>
    </w:p>
    <w:p w:rsidR="009D0899" w:rsidRPr="00827D2A" w:rsidRDefault="009D0899" w:rsidP="009D0899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Дата:   19</w:t>
      </w:r>
      <w:r w:rsidRPr="00827D2A">
        <w:rPr>
          <w:b/>
          <w:bCs/>
          <w:sz w:val="28"/>
          <w:szCs w:val="28"/>
        </w:rPr>
        <w:t xml:space="preserve"> сентября  2020 г.          </w:t>
      </w:r>
    </w:p>
    <w:p w:rsidR="009D0899" w:rsidRPr="00827D2A" w:rsidRDefault="009D0899" w:rsidP="009D0899">
      <w:pPr>
        <w:pStyle w:val="a3"/>
        <w:spacing w:before="0" w:beforeAutospacing="0" w:after="0" w:afterAutospacing="0" w:line="271" w:lineRule="atLeast"/>
        <w:rPr>
          <w:sz w:val="28"/>
          <w:szCs w:val="28"/>
        </w:rPr>
      </w:pPr>
      <w:r w:rsidRPr="00827D2A">
        <w:rPr>
          <w:b/>
          <w:bCs/>
          <w:sz w:val="28"/>
          <w:szCs w:val="28"/>
        </w:rPr>
        <w:t>Преподаватель: Ященко М.А.</w:t>
      </w:r>
      <w:r w:rsidRPr="00827D2A">
        <w:rPr>
          <w:sz w:val="28"/>
          <w:szCs w:val="28"/>
        </w:rPr>
        <w:t xml:space="preserve"> </w:t>
      </w:r>
    </w:p>
    <w:p w:rsidR="009D0899" w:rsidRPr="00F63F0C" w:rsidRDefault="009D0899" w:rsidP="009D0899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9D0899" w:rsidRPr="00F63F0C" w:rsidRDefault="009D0899" w:rsidP="009D0899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9D0899" w:rsidRDefault="009D0899" w:rsidP="009D0899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При выполнении задания нужно</w:t>
      </w:r>
      <w:r w:rsidRPr="005F5430">
        <w:rPr>
          <w:b/>
          <w:sz w:val="28"/>
          <w:szCs w:val="28"/>
        </w:rPr>
        <w:t xml:space="preserve">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</w:t>
      </w:r>
      <w:r w:rsidRPr="00DD2693">
        <w:rPr>
          <w:b/>
          <w:sz w:val="32"/>
          <w:szCs w:val="32"/>
        </w:rPr>
        <w:t xml:space="preserve">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</w:t>
      </w:r>
      <w:r w:rsidRPr="00DD2693">
        <w:rPr>
          <w:b/>
          <w:sz w:val="32"/>
          <w:szCs w:val="32"/>
        </w:rPr>
        <w:t>,  написать свою фамилию, имя.</w:t>
      </w:r>
    </w:p>
    <w:p w:rsidR="009D0899" w:rsidRPr="00DD2693" w:rsidRDefault="009D0899" w:rsidP="009D08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D2693">
        <w:rPr>
          <w:rFonts w:ascii="Times New Roman" w:hAnsi="Times New Roman"/>
          <w:b/>
          <w:sz w:val="32"/>
          <w:szCs w:val="32"/>
        </w:rPr>
        <w:t xml:space="preserve">Задания следует выполнять аккуратно, писать разборчивым </w:t>
      </w:r>
      <w:r>
        <w:rPr>
          <w:rFonts w:ascii="Times New Roman" w:hAnsi="Times New Roman"/>
          <w:b/>
          <w:sz w:val="32"/>
          <w:szCs w:val="32"/>
        </w:rPr>
        <w:t xml:space="preserve">почерком. </w:t>
      </w:r>
    </w:p>
    <w:p w:rsidR="009D0899" w:rsidRDefault="009D0899" w:rsidP="009D08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D0899" w:rsidRPr="0084472B" w:rsidRDefault="009D0899" w:rsidP="009D089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9D0899" w:rsidRPr="00DD2693" w:rsidRDefault="009D0899" w:rsidP="009D0899">
      <w:pPr>
        <w:rPr>
          <w:b/>
          <w:sz w:val="32"/>
          <w:szCs w:val="32"/>
        </w:rPr>
      </w:pPr>
      <w:r w:rsidRPr="00DD2693">
        <w:rPr>
          <w:b/>
          <w:sz w:val="32"/>
          <w:szCs w:val="32"/>
        </w:rPr>
        <w:t>Задание 1. Написать конспект по данной теме.</w:t>
      </w:r>
    </w:p>
    <w:p w:rsidR="009D0899" w:rsidRDefault="009D0899" w:rsidP="009D0899">
      <w:pPr>
        <w:rPr>
          <w:b/>
          <w:sz w:val="36"/>
          <w:szCs w:val="36"/>
        </w:rPr>
      </w:pPr>
      <w:r w:rsidRPr="00827D2A">
        <w:rPr>
          <w:b/>
          <w:sz w:val="36"/>
          <w:szCs w:val="36"/>
        </w:rPr>
        <w:t>Тема: Функциональные стили речи. Их особенности.</w:t>
      </w:r>
    </w:p>
    <w:p w:rsidR="009D0899" w:rsidRDefault="009D0899" w:rsidP="009D0899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Стилистика — раздел науки о языке, изучающий стили языка и стили речи, а также изобразительно-выразительные средства.</w:t>
      </w:r>
    </w:p>
    <w:p w:rsidR="009D0899" w:rsidRDefault="009D0899" w:rsidP="009D0899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Стиль (от греч. </w:t>
      </w:r>
      <w:proofErr w:type="spellStart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stylos</w:t>
      </w:r>
      <w:proofErr w:type="spellEnd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— палочка для письма) — способ словесного выражения мыслей, слог. Стиль характеризуется особенностями в отборе, сочетании и организации языковых сре</w:t>
      </w:r>
      <w:proofErr w:type="gramStart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дств в св</w:t>
      </w:r>
      <w:proofErr w:type="gramEnd"/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язи с задачами общения.</w:t>
      </w:r>
    </w:p>
    <w:p w:rsidR="009D0899" w:rsidRDefault="009D0899" w:rsidP="009D0899">
      <w:pPr>
        <w:shd w:val="clear" w:color="auto" w:fill="FFFFFF"/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Функциональный стиль — это подсистема (разновидность) литературного языка, имеющая определённую сферу функционирования и обладающая стилистически значимыми (маркированными) языковыми средствами.</w:t>
      </w:r>
    </w:p>
    <w:p w:rsidR="009D0899" w:rsidRPr="00DD2693" w:rsidRDefault="009D0899" w:rsidP="009D0899">
      <w:pPr>
        <w:shd w:val="clear" w:color="auto" w:fill="FFFFFF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 xml:space="preserve">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Выделяют следующие функциональные стили: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разговорный стиль, научный стиль, официально-деловой стиль, публицистический стиль, стиль художественной литературы.</w:t>
      </w:r>
    </w:p>
    <w:p w:rsidR="009D0899" w:rsidRPr="00DD2693" w:rsidRDefault="009D0899" w:rsidP="009D0899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Научный стиль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Научный стиль — это язык науки. Самой общей специфической чертой этого стиля речи является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логичность изложения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 Научный текст отличается подчёркнутой, строгой логичностью: все части в нём жёстко связаны по смыслу и располагаются строго последовательно; выводы вытекают из фактов, излагаемых в тексте.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Другим типичным признаком научного стиля речи является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 точность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. Смысловая точность (однозначность) достигается тщательным подбором слов,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lastRenderedPageBreak/>
        <w:t>использованием слов в их прямом значении, широким употреблением терминов и специальной лексики.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Отвлечённость и обобщённость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 непременно пронизывают каждый научный текст. Поэтому здесь широко используются абстрактные понятия, которые трудно представить, увидеть, ощутить. </w:t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таких текстах часто встречаются слова с отвлечённым значением, например: пустота, скорость, время, сила, количество, качество, закон, число, предел; нередко используются формулы, символы, условные обозначения, графики, таблицы, диаграммы, схемы, чертежи.</w:t>
      </w:r>
      <w:proofErr w:type="gramEnd"/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Научный стиль имеет преимущественно письменную форму, но возможны и устные формы (доклад, сообщение, лекция). Основными жанрами научного стиля являются монография, статья, тезисы, лекция и др.</w:t>
      </w:r>
    </w:p>
    <w:p w:rsidR="009D0899" w:rsidRPr="00DD2693" w:rsidRDefault="009D0899" w:rsidP="009D0899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Публицистический стиль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Цель публицистического стиля речи —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информирование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, передача общественно значимой информации с одновременным воздействием на читателя, слушателя, убеждением его в чём-то, внушением ему определённых идей, взглядов, побуждением его к определённым поступкам, действиям.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Сфера употребления публицистического стиля речи — общественно-экономические, политические, культурные отношения.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Жанры публицистики — статья в газете, журнале, очерк, репортаж, интервью, фельетон, ораторская речь, судебная речь, выступление по радио, телевидению, на собрании, доклад.</w:t>
      </w:r>
      <w:proofErr w:type="gram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Для публицистического стиля речи характерны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 xml:space="preserve">логичность, образность, эмоциональность, </w:t>
      </w:r>
      <w:proofErr w:type="spellStart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оценочность</w:t>
      </w:r>
      <w:proofErr w:type="spellEnd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 xml:space="preserve">, </w:t>
      </w:r>
      <w:proofErr w:type="spellStart"/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призывность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и соответствующие им языковые средства. В нём широко используется общественно-политическая лексика, разнообразные виды синтаксических конструкций.</w:t>
      </w:r>
    </w:p>
    <w:p w:rsidR="009D0899" w:rsidRPr="00DD2693" w:rsidRDefault="009D0899" w:rsidP="009D0899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Официально-деловой стиль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Официально-деловой стиль речи употребляется в сфере правовых отношений, служебных, производственных.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Основные стилевые черты официально-делового стиля — это: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а) точность, не допускающая иного толкования;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б) неличный характер;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 xml:space="preserve">в)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стандартизованность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, стереотипность построения текста;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 xml:space="preserve">г)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долженствующе-предписывающий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 характер.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Точность 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формулировок для законодательных текстов </w:t>
      </w:r>
      <w:proofErr w:type="gram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проявляется</w:t>
      </w:r>
      <w:proofErr w:type="gram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 прежде всего в употреблении специальной терминологии, в однозначности нетерминологической лексики. Типичная особенность деловой речи — ограниченные возможности синонимической замены; повторяемость одних и тех же слов, преимущественно терминов.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Неличный характер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деловой речи выражается в том, что в ней отсутствуют формы глаголов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лица и личные местоиме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softHyphen/>
        <w:t>ния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1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и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2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 xml:space="preserve">-го лица, а 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lastRenderedPageBreak/>
        <w:t>формы </w:t>
      </w:r>
      <w:r w:rsidRPr="00DD2693">
        <w:rPr>
          <w:rFonts w:ascii="MathJax_Main" w:eastAsia="Times New Roman" w:hAnsi="MathJax_Main" w:cs="Arial"/>
          <w:color w:val="76A900"/>
          <w:sz w:val="31"/>
          <w:lang w:eastAsia="ru-RU"/>
        </w:rPr>
        <w:t>3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-го лица глагола и местоимения часто используются в неопределённо-личном значении.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В официальных документах в связи с особенностью формулировок почти отсутствуют повествование и описание.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Все документы лишены эмоциональности, экспрессивности, поэтому в них мы не найдём изобразительных средств языка.</w:t>
      </w:r>
    </w:p>
    <w:p w:rsidR="009D0899" w:rsidRPr="00DD2693" w:rsidRDefault="009D0899" w:rsidP="009D0899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Разговорный стиль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основе разговорного стиля лежит разговорная речь. Основной функцией разговорного стиля является общение (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коммуникация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), а основная его форма — устная.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В составе разговорного стиля выде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softHyphen/>
        <w:t xml:space="preserve">ляются литературно-разговорный стиль, использующий общепринятые слова, соответствующие нормам литературного языка, и разговорно-просторечная разновидность, которой свойственны слова и обороты, отклоняющиеся от литературных норм, имеющие оттенок стилевой </w:t>
      </w:r>
      <w:proofErr w:type="spellStart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сниженности</w:t>
      </w:r>
      <w:proofErr w:type="spellEnd"/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Письменная форма разговорного стиля реализуется в эпистолярном жанре (частные письма, личная переписка, а также дневниковые записи).</w:t>
      </w:r>
    </w:p>
    <w:p w:rsidR="009D0899" w:rsidRPr="00DD2693" w:rsidRDefault="009D0899" w:rsidP="009D0899">
      <w:pPr>
        <w:shd w:val="clear" w:color="auto" w:fill="FFFFFF"/>
        <w:spacing w:line="240" w:lineRule="auto"/>
        <w:rPr>
          <w:rFonts w:ascii="Arial" w:eastAsia="Times New Roman" w:hAnsi="Arial" w:cs="Arial"/>
          <w:color w:val="4E4E3F"/>
          <w:sz w:val="45"/>
          <w:szCs w:val="4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45"/>
          <w:szCs w:val="45"/>
          <w:lang w:eastAsia="ru-RU"/>
        </w:rPr>
        <w:t>Художественный стиль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Художественный стиль является инструментом художественного творчества и сочетает в себе языковые средства всех других стилей речи. Однако в художественном стиле эти изобразительные средства выступают в особой роли: целью их использования становится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эстетическое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и 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эмоциональное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воздействие на читателя. Художественная литература допускает употребление просторечных, диалектных слов и выражений и даже вульгаризмов. В языке художественной литературы используется всё многообразие изобразительно-выразительных средств (метафора, эпитет, антитеза, гипербола и т. д.). Отбор языковых средств зависит от индивидуальности автора, темы, идеи произведения, жанра. Слово в художественном тексте может приобретать новые оттенки значения.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Большую роль в художественном тексте играет</w:t>
      </w:r>
      <w:r w:rsidRPr="00DD2693">
        <w:rPr>
          <w:rFonts w:ascii="Arial" w:eastAsia="Times New Roman" w:hAnsi="Arial" w:cs="Arial"/>
          <w:b/>
          <w:bCs/>
          <w:color w:val="76A900"/>
          <w:sz w:val="25"/>
          <w:lang w:eastAsia="ru-RU"/>
        </w:rPr>
        <w:t> многозначность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.</w:t>
      </w: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br/>
        <w:t>Основная цель художественного стиля — создать средствами языка художественные образы, поэтому в художественной литературе широко используются живописующие, эмоционально окрашенные обороты речи.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 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Стремление к яркой образности заставляет авторов избегать речевых трафаретов, шаблонов, искать для выражения мысли новые варианты и формы.</w:t>
      </w:r>
    </w:p>
    <w:p w:rsidR="009D0899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  <w:r w:rsidRPr="00DD2693">
        <w:rPr>
          <w:rFonts w:ascii="Arial" w:eastAsia="Times New Roman" w:hAnsi="Arial" w:cs="Arial"/>
          <w:color w:val="4E4E3F"/>
          <w:sz w:val="25"/>
          <w:szCs w:val="25"/>
          <w:lang w:eastAsia="ru-RU"/>
        </w:rPr>
        <w:t>Для художественного стиля характерно многообразие жанров, стилистических средств и приёмов.</w:t>
      </w:r>
    </w:p>
    <w:p w:rsidR="009D0899" w:rsidRPr="00DD2693" w:rsidRDefault="009D0899" w:rsidP="009D08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5"/>
          <w:szCs w:val="25"/>
          <w:lang w:eastAsia="ru-RU"/>
        </w:rPr>
      </w:pPr>
    </w:p>
    <w:p w:rsidR="009D0899" w:rsidRDefault="009D0899" w:rsidP="009D0899">
      <w:pPr>
        <w:pStyle w:val="c6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  <w:t>Задание 2.</w:t>
      </w:r>
      <w:r w:rsidRPr="001A4834">
        <w:rPr>
          <w:rStyle w:val="c12"/>
          <w:b/>
          <w:bCs/>
          <w:color w:val="000000"/>
        </w:rPr>
        <w:t xml:space="preserve"> </w:t>
      </w:r>
      <w:r w:rsidRPr="001A4834">
        <w:rPr>
          <w:b/>
          <w:bCs/>
          <w:color w:val="000000"/>
        </w:rPr>
        <w:t xml:space="preserve"> </w:t>
      </w:r>
    </w:p>
    <w:p w:rsidR="009D0899" w:rsidRPr="00D40DE2" w:rsidRDefault="009D0899" w:rsidP="009D0899">
      <w:pPr>
        <w:pStyle w:val="c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32"/>
          <w:szCs w:val="32"/>
        </w:rPr>
      </w:pPr>
      <w:r w:rsidRPr="001A4834">
        <w:rPr>
          <w:b/>
          <w:bCs/>
          <w:color w:val="000000"/>
        </w:rPr>
        <w:lastRenderedPageBreak/>
        <w:t xml:space="preserve">  </w:t>
      </w:r>
      <w:r w:rsidRPr="00D40DE2">
        <w:rPr>
          <w:b/>
          <w:bCs/>
          <w:color w:val="000000"/>
          <w:sz w:val="32"/>
          <w:szCs w:val="32"/>
        </w:rPr>
        <w:t>Узнайте стили по их характеристикам, название стиля пишите напротив цифры.</w:t>
      </w:r>
    </w:p>
    <w:p w:rsidR="009D0899" w:rsidRPr="001A4834" w:rsidRDefault="009D0899" w:rsidP="009D0899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Логично (последовательно и аргументировано), беспристрастно, точно (исключая приблизительность) передаётся информация для сообщения  знаний.</w:t>
      </w:r>
    </w:p>
    <w:p w:rsidR="009D0899" w:rsidRPr="001A4834" w:rsidRDefault="009D0899" w:rsidP="009D0899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 (исключая двусмысленность), официально, по общепринятому стандарту, в виде документа излагается что-либо.</w:t>
      </w:r>
    </w:p>
    <w:p w:rsidR="009D0899" w:rsidRPr="001A4834" w:rsidRDefault="009D0899" w:rsidP="009D0899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Непринуждённо, без особых забот о литературной правильности речи выражается личное отношение к чему-либо или сообщается что-либо в процессе общения людей.</w:t>
      </w:r>
    </w:p>
    <w:p w:rsidR="009D0899" w:rsidRPr="001A4834" w:rsidRDefault="009D0899" w:rsidP="009D0899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 и призывно, с целью воздействия на читателя (слушателя) выражается гражданская позиция автора в связи с чем-либо.</w:t>
      </w:r>
    </w:p>
    <w:p w:rsidR="009D0899" w:rsidRPr="001A4834" w:rsidRDefault="009D0899" w:rsidP="009D0899">
      <w:pPr>
        <w:numPr>
          <w:ilvl w:val="0"/>
          <w:numId w:val="1"/>
        </w:numPr>
        <w:shd w:val="clear" w:color="auto" w:fill="FFFFFF"/>
        <w:spacing w:after="0" w:line="240" w:lineRule="auto"/>
        <w:ind w:left="928"/>
        <w:jc w:val="both"/>
        <w:rPr>
          <w:rFonts w:ascii="Arial" w:eastAsia="Times New Roman" w:hAnsi="Arial" w:cs="Arial"/>
          <w:color w:val="000000"/>
          <w:lang w:eastAsia="ru-RU"/>
        </w:rPr>
      </w:pPr>
      <w:r w:rsidRPr="001A48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Опосредованно, через систему художественных образов в отшлифованной форме речевого произведения как вида словесного искусства повествуется о чём-либо для воздействия авторской  поэтической мыслью на читателя.</w:t>
      </w:r>
    </w:p>
    <w:p w:rsidR="009D0899" w:rsidRPr="00DD2693" w:rsidRDefault="009D0899" w:rsidP="009D0899">
      <w:pPr>
        <w:rPr>
          <w:rFonts w:ascii="Arial" w:hAnsi="Arial" w:cs="Arial"/>
          <w:b/>
          <w:bCs/>
          <w:color w:val="4E4E3F"/>
          <w:sz w:val="25"/>
          <w:szCs w:val="25"/>
          <w:shd w:val="clear" w:color="auto" w:fill="FFFFFF"/>
        </w:rPr>
      </w:pP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1A4834">
        <w:rPr>
          <w:b/>
          <w:bCs/>
          <w:color w:val="000000"/>
          <w:sz w:val="32"/>
          <w:szCs w:val="32"/>
        </w:rPr>
        <w:t>Задание 3.</w:t>
      </w:r>
      <w:r>
        <w:rPr>
          <w:b/>
          <w:bCs/>
          <w:color w:val="000000"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Алгоритм работы с текстом публицистического стиля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( стилистический анализ текста)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Внимательно прочитайте текст.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цель данного текста (общение, сообщение, воздействие)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Выявите проблемы, затрагиваемые автором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Определите тип речи (описание, повествование, рассуждение и их возможное сочетание)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Выявите приметы стиля, стилевые черты.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К какому жанру вы отнесете данный текст?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Проследите композицию текста.</w:t>
      </w:r>
    </w:p>
    <w:p w:rsidR="009D0899" w:rsidRDefault="009D0899" w:rsidP="009D089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 используя алгоритм работы с текстом публицистического стиля, письменно охарактеризовать текст В. Непомнящего.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Те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кст дл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я анализа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Что такое культура, зачем она нужна? Что такое культура как система ценностей? Какова цель того широкого гуманитарного образования, которое всегда было у нас в традиции? Ведь ни для кого не секрет, что наша система образования при всех пороках одна из лучших, если не лучшая в мире.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Я все время повторяю, что феномен «русских мозгов» не </w:t>
      </w:r>
      <w:proofErr w:type="spellStart"/>
      <w:r>
        <w:rPr>
          <w:rFonts w:ascii="Arial" w:hAnsi="Arial" w:cs="Arial"/>
          <w:i/>
          <w:iCs/>
          <w:color w:val="000000"/>
          <w:sz w:val="22"/>
          <w:szCs w:val="22"/>
        </w:rPr>
        <w:t>этнобиологический</w:t>
      </w:r>
      <w:proofErr w:type="spellEnd"/>
      <w:r>
        <w:rPr>
          <w:rFonts w:ascii="Arial" w:hAnsi="Arial" w:cs="Arial"/>
          <w:i/>
          <w:iCs/>
          <w:color w:val="000000"/>
          <w:sz w:val="22"/>
          <w:szCs w:val="22"/>
        </w:rPr>
        <w:t>, что своим существованием он обязан еще и вот этой широкой гуманитарной основе нашего образования, повторяю знаменитые слова Эйнштейна о том, что Достоевский дает ему больше, чем математика. Недавно кто – то – не помню кто – сказал: не будь у нас преподавания литературы, не было бы ни ракет, ни Королева, ни многого другого.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Я убежден, что русская литература, русская культура поддержали нас в войну: «Жди меня» Симонова, «В землянке» Суркова, тот же «Теркин»… А Седьмая симфония Шостаковича – она же помогла выстоять Ленинграду!</w:t>
      </w:r>
    </w:p>
    <w:p w:rsidR="009D0899" w:rsidRDefault="009D0899" w:rsidP="009D0899">
      <w:pPr>
        <w:pStyle w:val="a3"/>
        <w:shd w:val="clear" w:color="auto" w:fill="FFFFFF"/>
        <w:spacing w:before="0" w:beforeAutospacing="0" w:after="0" w:afterAutospacing="0" w:line="310" w:lineRule="atLeast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</w:rPr>
        <w:t>( В. Непомнящий)</w:t>
      </w:r>
    </w:p>
    <w:p w:rsidR="009D0899" w:rsidRPr="001A4834" w:rsidRDefault="009D0899" w:rsidP="009D0899">
      <w:pPr>
        <w:rPr>
          <w:b/>
          <w:sz w:val="32"/>
          <w:szCs w:val="32"/>
        </w:rPr>
      </w:pPr>
    </w:p>
    <w:p w:rsidR="00730FDF" w:rsidRDefault="00730FDF"/>
    <w:sectPr w:rsidR="00730FDF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thJax_Mai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6B5712"/>
    <w:multiLevelType w:val="multilevel"/>
    <w:tmpl w:val="0B368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C5AC3"/>
    <w:multiLevelType w:val="multilevel"/>
    <w:tmpl w:val="4AC26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D0899"/>
    <w:rsid w:val="0000082D"/>
    <w:rsid w:val="00000CBB"/>
    <w:rsid w:val="00000CEF"/>
    <w:rsid w:val="00001728"/>
    <w:rsid w:val="00001B63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36C6"/>
    <w:rsid w:val="000443B3"/>
    <w:rsid w:val="00044BDD"/>
    <w:rsid w:val="00047335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69C9"/>
    <w:rsid w:val="000703D9"/>
    <w:rsid w:val="00072342"/>
    <w:rsid w:val="00072BD0"/>
    <w:rsid w:val="0007317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093"/>
    <w:rsid w:val="000F3251"/>
    <w:rsid w:val="000F36F3"/>
    <w:rsid w:val="000F4701"/>
    <w:rsid w:val="000F4762"/>
    <w:rsid w:val="000F4CCB"/>
    <w:rsid w:val="000F4E2D"/>
    <w:rsid w:val="000F5311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D21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48A9"/>
    <w:rsid w:val="00165D00"/>
    <w:rsid w:val="00166114"/>
    <w:rsid w:val="001663BB"/>
    <w:rsid w:val="00166443"/>
    <w:rsid w:val="00170560"/>
    <w:rsid w:val="00170AD5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6"/>
    <w:rsid w:val="001A5027"/>
    <w:rsid w:val="001A5698"/>
    <w:rsid w:val="001B1325"/>
    <w:rsid w:val="001B1F62"/>
    <w:rsid w:val="001B4B46"/>
    <w:rsid w:val="001B5FA6"/>
    <w:rsid w:val="001B644F"/>
    <w:rsid w:val="001C03B4"/>
    <w:rsid w:val="001C1B7D"/>
    <w:rsid w:val="001C2AD2"/>
    <w:rsid w:val="001C3881"/>
    <w:rsid w:val="001C3BA6"/>
    <w:rsid w:val="001C3DCE"/>
    <w:rsid w:val="001C4423"/>
    <w:rsid w:val="001C4E19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1D40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38B"/>
    <w:rsid w:val="00246921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3F3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8AB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3581"/>
    <w:rsid w:val="00304337"/>
    <w:rsid w:val="003046FC"/>
    <w:rsid w:val="00304748"/>
    <w:rsid w:val="00305773"/>
    <w:rsid w:val="00305A6F"/>
    <w:rsid w:val="00305AD3"/>
    <w:rsid w:val="00305ED9"/>
    <w:rsid w:val="00310577"/>
    <w:rsid w:val="00310A03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D54"/>
    <w:rsid w:val="00323EF3"/>
    <w:rsid w:val="0032531B"/>
    <w:rsid w:val="003253E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6673"/>
    <w:rsid w:val="00376C13"/>
    <w:rsid w:val="00376DF9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1DC0"/>
    <w:rsid w:val="003B308F"/>
    <w:rsid w:val="003B3147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8DC"/>
    <w:rsid w:val="003F4601"/>
    <w:rsid w:val="003F4EBE"/>
    <w:rsid w:val="003F537B"/>
    <w:rsid w:val="003F56C4"/>
    <w:rsid w:val="003F5810"/>
    <w:rsid w:val="003F5DCB"/>
    <w:rsid w:val="00400348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198E"/>
    <w:rsid w:val="004334DF"/>
    <w:rsid w:val="00434287"/>
    <w:rsid w:val="00434BDD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09DE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322"/>
    <w:rsid w:val="00580824"/>
    <w:rsid w:val="00582AB1"/>
    <w:rsid w:val="00582C0A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C7838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1CF"/>
    <w:rsid w:val="006628DA"/>
    <w:rsid w:val="00663F0E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3A95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A66"/>
    <w:rsid w:val="007F3BDB"/>
    <w:rsid w:val="007F418E"/>
    <w:rsid w:val="007F459C"/>
    <w:rsid w:val="007F480B"/>
    <w:rsid w:val="007F5550"/>
    <w:rsid w:val="007F58EA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5B08"/>
    <w:rsid w:val="0083603E"/>
    <w:rsid w:val="00836866"/>
    <w:rsid w:val="00837E84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0D1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3DC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5209"/>
    <w:rsid w:val="008F5C7D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1F4A"/>
    <w:rsid w:val="00912118"/>
    <w:rsid w:val="009122B4"/>
    <w:rsid w:val="009122E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0899"/>
    <w:rsid w:val="009D1320"/>
    <w:rsid w:val="009D2483"/>
    <w:rsid w:val="009D428A"/>
    <w:rsid w:val="009D452E"/>
    <w:rsid w:val="009D4EC2"/>
    <w:rsid w:val="009D4FA1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8ED"/>
    <w:rsid w:val="00A10A99"/>
    <w:rsid w:val="00A131BA"/>
    <w:rsid w:val="00A16937"/>
    <w:rsid w:val="00A16F1A"/>
    <w:rsid w:val="00A1701C"/>
    <w:rsid w:val="00A17568"/>
    <w:rsid w:val="00A20091"/>
    <w:rsid w:val="00A21D5F"/>
    <w:rsid w:val="00A21E83"/>
    <w:rsid w:val="00A22138"/>
    <w:rsid w:val="00A22749"/>
    <w:rsid w:val="00A24628"/>
    <w:rsid w:val="00A258D3"/>
    <w:rsid w:val="00A263B8"/>
    <w:rsid w:val="00A263F7"/>
    <w:rsid w:val="00A31593"/>
    <w:rsid w:val="00A32A6E"/>
    <w:rsid w:val="00A32E6B"/>
    <w:rsid w:val="00A32F06"/>
    <w:rsid w:val="00A340AE"/>
    <w:rsid w:val="00A3410E"/>
    <w:rsid w:val="00A3432D"/>
    <w:rsid w:val="00A345EF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5A98"/>
    <w:rsid w:val="00A764A0"/>
    <w:rsid w:val="00A8186A"/>
    <w:rsid w:val="00A8187D"/>
    <w:rsid w:val="00A81A6D"/>
    <w:rsid w:val="00A82401"/>
    <w:rsid w:val="00A82BC4"/>
    <w:rsid w:val="00A8317B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1D53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158D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CEA"/>
    <w:rsid w:val="00CE6E47"/>
    <w:rsid w:val="00CF020F"/>
    <w:rsid w:val="00CF0B2B"/>
    <w:rsid w:val="00CF0DC6"/>
    <w:rsid w:val="00CF20D1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3CE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27CD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35C8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11AE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B6B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0DB8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6429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9D0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D0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1260</Words>
  <Characters>7187</Characters>
  <Application>Microsoft Office Word</Application>
  <DocSecurity>0</DocSecurity>
  <Lines>59</Lines>
  <Paragraphs>16</Paragraphs>
  <ScaleCrop>false</ScaleCrop>
  <Company>Microsoft</Company>
  <LinksUpToDate>false</LinksUpToDate>
  <CharactersWithSpaces>8431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2020-09-17T20:02:00Z</dcterms:created>
  <dcterms:modified xsi:type="dcterms:W3CDTF">2020-09-17T20:04:00Z</dcterms:modified>
</cp:coreProperties>
</file>